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补</w:t>
      </w:r>
      <w:r>
        <w:rPr>
          <w:rFonts w:ascii="黑体" w:eastAsia="黑体"/>
          <w:sz w:val="36"/>
        </w:rPr>
        <w:t xml:space="preserve">  </w:t>
      </w:r>
      <w:r>
        <w:rPr>
          <w:rFonts w:hint="eastAsia" w:ascii="黑体" w:eastAsia="黑体"/>
          <w:sz w:val="36"/>
        </w:rPr>
        <w:t>正</w:t>
      </w:r>
      <w:r>
        <w:rPr>
          <w:rFonts w:ascii="黑体" w:eastAsia="黑体"/>
          <w:sz w:val="36"/>
        </w:rPr>
        <w:t xml:space="preserve">  </w:t>
      </w:r>
      <w:r>
        <w:rPr>
          <w:rFonts w:hint="eastAsia" w:ascii="黑体" w:eastAsia="黑体"/>
          <w:sz w:val="36"/>
        </w:rPr>
        <w:t>书</w:t>
      </w:r>
    </w:p>
    <w:p>
      <w:pPr>
        <w:spacing w:line="300" w:lineRule="auto"/>
        <w:rPr>
          <w:rFonts w:ascii="楷体" w:eastAsia="楷体"/>
        </w:rPr>
      </w:pPr>
      <w:r>
        <w:rPr>
          <w:rFonts w:hint="eastAsia" w:ascii="楷体" w:eastAsia="楷体"/>
        </w:rPr>
        <w:t>复审无效程序</w:t>
      </w:r>
    </w:p>
    <w:tbl>
      <w:tblPr>
        <w:tblStyle w:val="2"/>
        <w:tblW w:w="0" w:type="auto"/>
        <w:tblInd w:w="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55"/>
        <w:gridCol w:w="720"/>
        <w:gridCol w:w="1206"/>
        <w:gridCol w:w="1358"/>
        <w:gridCol w:w="2339"/>
        <w:gridCol w:w="15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6" w:hRule="atLeast"/>
        </w:trPr>
        <w:tc>
          <w:tcPr>
            <w:tcW w:w="115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00" w:lineRule="auto"/>
              <w:rPr>
                <w:rFonts w:ascii="楷体" w:eastAsia="楷体"/>
              </w:rPr>
            </w:pPr>
            <w:r>
              <w:rPr>
                <w:rFonts w:ascii="楷体" w:eastAsia="楷体"/>
              </w:rPr>
              <w:t>1</w:t>
            </w:r>
          </w:p>
          <w:p>
            <w:pPr>
              <w:spacing w:line="300" w:lineRule="auto"/>
              <w:rPr>
                <w:rFonts w:hint="eastAsia" w:ascii="楷体" w:eastAsia="楷体"/>
              </w:rPr>
            </w:pPr>
            <w:r>
              <w:rPr>
                <w:rFonts w:hint="eastAsia" w:ascii="楷体" w:eastAsia="楷体"/>
              </w:rPr>
              <w:t xml:space="preserve"> 品    品</w:t>
            </w:r>
          </w:p>
          <w:p>
            <w:pPr>
              <w:spacing w:line="300" w:lineRule="auto"/>
              <w:rPr>
                <w:rFonts w:hint="eastAsia" w:ascii="楷体" w:eastAsia="楷体"/>
              </w:rPr>
            </w:pPr>
            <w:r>
              <w:rPr>
                <w:rFonts w:hint="eastAsia" w:ascii="楷体" w:eastAsia="楷体"/>
              </w:rPr>
              <w:t xml:space="preserve"> 种</w:t>
            </w:r>
          </w:p>
          <w:p>
            <w:pPr>
              <w:spacing w:line="300" w:lineRule="auto"/>
              <w:rPr>
                <w:rFonts w:hint="eastAsia" w:ascii="楷体" w:eastAsia="楷体"/>
              </w:rPr>
            </w:pPr>
            <w:r>
              <w:rPr>
                <w:rFonts w:hint="eastAsia" w:ascii="楷体" w:eastAsia="楷体"/>
              </w:rPr>
              <w:t xml:space="preserve"> 权 或 种</w:t>
            </w:r>
          </w:p>
          <w:p>
            <w:pPr>
              <w:spacing w:line="300" w:lineRule="auto"/>
              <w:rPr>
                <w:rFonts w:hint="eastAsia" w:ascii="楷体" w:eastAsia="楷体"/>
              </w:rPr>
            </w:pPr>
            <w:r>
              <w:rPr>
                <w:rFonts w:hint="eastAsia" w:ascii="楷体" w:eastAsia="楷体"/>
              </w:rPr>
              <w:t xml:space="preserve"> 申</w:t>
            </w:r>
          </w:p>
          <w:p>
            <w:pPr>
              <w:spacing w:line="300" w:lineRule="auto"/>
              <w:rPr>
                <w:rFonts w:hint="eastAsia" w:ascii="楷体" w:eastAsia="楷体"/>
              </w:rPr>
            </w:pPr>
            <w:r>
              <w:rPr>
                <w:rFonts w:hint="eastAsia" w:ascii="楷体" w:eastAsia="楷体"/>
              </w:rPr>
              <w:t xml:space="preserve"> 请    权</w:t>
            </w:r>
          </w:p>
        </w:tc>
        <w:tc>
          <w:tcPr>
            <w:tcW w:w="7140" w:type="dxa"/>
            <w:gridSpan w:val="5"/>
            <w:tcBorders>
              <w:bottom w:val="nil"/>
            </w:tcBorders>
            <w:noWrap w:val="0"/>
            <w:vAlign w:val="top"/>
          </w:tcPr>
          <w:p>
            <w:pPr>
              <w:spacing w:line="300" w:lineRule="auto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申请号</w:t>
            </w:r>
            <w:r>
              <w:rPr>
                <w:rFonts w:ascii="楷体" w:eastAsia="楷体"/>
              </w:rPr>
              <w:t xml:space="preserve">              </w:t>
            </w:r>
            <w:r>
              <w:rPr>
                <w:rFonts w:hint="eastAsia" w:ascii="楷体" w:eastAsia="楷体"/>
              </w:rPr>
              <w:t xml:space="preserve">               </w:t>
            </w:r>
            <w:r>
              <w:rPr>
                <w:rFonts w:ascii="楷体" w:eastAsia="楷体"/>
              </w:rPr>
              <w:t xml:space="preserve"> </w:t>
            </w:r>
            <w:r>
              <w:rPr>
                <w:rFonts w:hint="eastAsia" w:ascii="楷体" w:eastAsia="楷体"/>
              </w:rPr>
              <w:t>申请日     年     月 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7" w:hRule="atLeast"/>
        </w:trPr>
        <w:tc>
          <w:tcPr>
            <w:tcW w:w="115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300" w:lineRule="auto"/>
              <w:jc w:val="center"/>
              <w:rPr>
                <w:rFonts w:ascii="楷体" w:eastAsia="楷体"/>
              </w:rPr>
            </w:pPr>
          </w:p>
        </w:tc>
        <w:tc>
          <w:tcPr>
            <w:tcW w:w="7140" w:type="dxa"/>
            <w:gridSpan w:val="5"/>
            <w:tcBorders>
              <w:bottom w:val="nil"/>
            </w:tcBorders>
            <w:noWrap w:val="0"/>
            <w:vAlign w:val="top"/>
          </w:tcPr>
          <w:p>
            <w:pPr>
              <w:spacing w:line="300" w:lineRule="auto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品种暂定名称或者品种名称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7" w:hRule="atLeast"/>
        </w:trPr>
        <w:tc>
          <w:tcPr>
            <w:tcW w:w="115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300" w:lineRule="auto"/>
              <w:jc w:val="center"/>
              <w:rPr>
                <w:rFonts w:ascii="楷体" w:eastAsia="楷体"/>
              </w:rPr>
            </w:pPr>
          </w:p>
        </w:tc>
        <w:tc>
          <w:tcPr>
            <w:tcW w:w="7140" w:type="dxa"/>
            <w:gridSpan w:val="5"/>
            <w:tcBorders>
              <w:bottom w:val="single" w:color="000000" w:sz="6" w:space="0"/>
            </w:tcBorders>
            <w:noWrap w:val="0"/>
            <w:vAlign w:val="top"/>
          </w:tcPr>
          <w:p>
            <w:pPr>
              <w:spacing w:line="300" w:lineRule="auto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申请人或者品种权人、请求人或者被请求人</w:t>
            </w:r>
            <w:r>
              <w:rPr>
                <w:rFonts w:ascii="楷体" w:eastAsia="楷体"/>
              </w:rPr>
              <w:t>(</w:t>
            </w:r>
            <w:r>
              <w:rPr>
                <w:rFonts w:hint="eastAsia" w:ascii="楷体" w:eastAsia="楷体"/>
              </w:rPr>
              <w:t>代表</w:t>
            </w:r>
            <w:r>
              <w:rPr>
                <w:rFonts w:ascii="楷体" w:eastAsia="楷体"/>
              </w:rPr>
              <w:t>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</w:trPr>
        <w:tc>
          <w:tcPr>
            <w:tcW w:w="18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楷体" w:eastAsia="楷体"/>
              </w:rPr>
            </w:pPr>
            <w:r>
              <w:rPr>
                <w:rFonts w:ascii="楷体" w:eastAsia="楷体"/>
              </w:rPr>
              <w:t xml:space="preserve">2   </w:t>
            </w:r>
            <w:r>
              <w:rPr>
                <w:rFonts w:hint="eastAsia" w:ascii="楷体" w:eastAsia="楷体"/>
              </w:rPr>
              <w:t>文件名称</w:t>
            </w:r>
          </w:p>
        </w:tc>
        <w:tc>
          <w:tcPr>
            <w:tcW w:w="12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页</w:t>
            </w:r>
          </w:p>
        </w:tc>
        <w:tc>
          <w:tcPr>
            <w:tcW w:w="13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行</w:t>
            </w:r>
          </w:p>
        </w:tc>
        <w:tc>
          <w:tcPr>
            <w:tcW w:w="23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补正前</w:t>
            </w:r>
          </w:p>
        </w:tc>
        <w:tc>
          <w:tcPr>
            <w:tcW w:w="15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补正后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97" w:hRule="atLeast"/>
        </w:trPr>
        <w:tc>
          <w:tcPr>
            <w:tcW w:w="1875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ascii="楷体" w:eastAsia="楷体"/>
              </w:rPr>
            </w:pPr>
          </w:p>
        </w:tc>
        <w:tc>
          <w:tcPr>
            <w:tcW w:w="120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hint="eastAsia" w:ascii="楷体" w:eastAsia="楷体"/>
              </w:rPr>
            </w:pPr>
          </w:p>
        </w:tc>
        <w:tc>
          <w:tcPr>
            <w:tcW w:w="1358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ascii="楷体" w:eastAsia="楷体"/>
              </w:rPr>
            </w:pPr>
          </w:p>
        </w:tc>
        <w:tc>
          <w:tcPr>
            <w:tcW w:w="2339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ascii="楷体" w:eastAsia="楷体"/>
              </w:rPr>
            </w:pPr>
          </w:p>
        </w:tc>
        <w:tc>
          <w:tcPr>
            <w:tcW w:w="1517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ascii="楷体" w:eastAsia="楷体"/>
              </w:rPr>
            </w:pPr>
          </w:p>
          <w:p>
            <w:pPr>
              <w:spacing w:line="300" w:lineRule="auto"/>
              <w:rPr>
                <w:rFonts w:ascii="楷体" w:eastAsia="楷体"/>
              </w:rPr>
            </w:pPr>
          </w:p>
          <w:p>
            <w:pPr>
              <w:spacing w:line="300" w:lineRule="auto"/>
              <w:rPr>
                <w:rFonts w:ascii="楷体" w:eastAsia="楷体"/>
              </w:rPr>
            </w:pPr>
          </w:p>
          <w:p>
            <w:pPr>
              <w:spacing w:line="300" w:lineRule="auto"/>
              <w:rPr>
                <w:rFonts w:hint="eastAsia" w:ascii="楷体" w:eastAsia="楷体"/>
              </w:rPr>
            </w:pPr>
          </w:p>
          <w:p>
            <w:pPr>
              <w:spacing w:line="300" w:lineRule="auto"/>
              <w:rPr>
                <w:rFonts w:hint="eastAsia" w:ascii="楷体" w:eastAsia="楷体"/>
              </w:rPr>
            </w:pPr>
          </w:p>
          <w:p>
            <w:pPr>
              <w:spacing w:line="300" w:lineRule="auto"/>
              <w:rPr>
                <w:rFonts w:hint="eastAsia" w:ascii="楷体" w:eastAsia="楷体"/>
              </w:rPr>
            </w:pPr>
          </w:p>
          <w:p>
            <w:pPr>
              <w:spacing w:line="300" w:lineRule="auto"/>
              <w:rPr>
                <w:rFonts w:hint="eastAsia" w:ascii="楷体" w:eastAsia="楷体"/>
              </w:rPr>
            </w:pPr>
          </w:p>
          <w:p>
            <w:pPr>
              <w:spacing w:line="300" w:lineRule="auto"/>
              <w:rPr>
                <w:rFonts w:hint="eastAsia" w:ascii="楷体" w:eastAsia="楷体"/>
              </w:rPr>
            </w:pPr>
          </w:p>
          <w:p>
            <w:pPr>
              <w:spacing w:line="300" w:lineRule="auto"/>
              <w:rPr>
                <w:rFonts w:ascii="楷体" w:eastAsia="楷体"/>
              </w:rPr>
            </w:pPr>
          </w:p>
          <w:p>
            <w:pPr>
              <w:spacing w:line="300" w:lineRule="auto"/>
              <w:rPr>
                <w:rFonts w:ascii="楷体" w:eastAsia="楷体"/>
              </w:rPr>
            </w:pPr>
          </w:p>
          <w:p>
            <w:pPr>
              <w:spacing w:line="300" w:lineRule="auto"/>
              <w:rPr>
                <w:rFonts w:ascii="楷体" w:eastAsia="楷体"/>
              </w:rPr>
            </w:pPr>
          </w:p>
          <w:p>
            <w:pPr>
              <w:spacing w:line="300" w:lineRule="auto"/>
              <w:rPr>
                <w:rFonts w:ascii="楷体" w:eastAsia="楷体"/>
              </w:rPr>
            </w:pPr>
          </w:p>
          <w:p>
            <w:pPr>
              <w:spacing w:line="300" w:lineRule="auto"/>
              <w:rPr>
                <w:rFonts w:ascii="楷体" w:eastAsia="楷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8295" w:type="dxa"/>
            <w:gridSpan w:val="6"/>
            <w:noWrap w:val="0"/>
            <w:vAlign w:val="top"/>
          </w:tcPr>
          <w:p>
            <w:pPr>
              <w:spacing w:line="300" w:lineRule="auto"/>
              <w:rPr>
                <w:rFonts w:hint="eastAsia" w:ascii="楷体" w:eastAsia="楷体"/>
              </w:rPr>
            </w:pPr>
            <w:r>
              <w:rPr>
                <w:rFonts w:ascii="楷体" w:eastAsia="楷体"/>
              </w:rPr>
              <w:t>3</w:t>
            </w:r>
            <w:r>
              <w:rPr>
                <w:rFonts w:hint="eastAsia" w:ascii="楷体" w:eastAsia="楷体"/>
              </w:rPr>
              <w:t>补正文件名称、份数、页数</w:t>
            </w:r>
          </w:p>
          <w:p>
            <w:pPr>
              <w:spacing w:line="300" w:lineRule="auto"/>
              <w:rPr>
                <w:rFonts w:ascii="楷体" w:eastAsia="楷体"/>
              </w:rPr>
            </w:pPr>
          </w:p>
          <w:p>
            <w:pPr>
              <w:spacing w:line="300" w:lineRule="auto"/>
              <w:rPr>
                <w:rFonts w:ascii="楷体" w:eastAsia="楷体"/>
              </w:rPr>
            </w:pPr>
          </w:p>
          <w:p>
            <w:pPr>
              <w:spacing w:line="300" w:lineRule="auto"/>
              <w:rPr>
                <w:rFonts w:hint="eastAsia" w:ascii="楷体" w:eastAsia="楷体"/>
              </w:rPr>
            </w:pPr>
          </w:p>
          <w:p>
            <w:pPr>
              <w:spacing w:line="300" w:lineRule="auto"/>
              <w:rPr>
                <w:rFonts w:hint="eastAsia" w:ascii="楷体" w:eastAsia="楷体"/>
              </w:rPr>
            </w:pPr>
          </w:p>
          <w:p>
            <w:pPr>
              <w:spacing w:line="300" w:lineRule="auto"/>
              <w:rPr>
                <w:rFonts w:ascii="楷体" w:eastAsia="楷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98" w:hRule="atLeast"/>
        </w:trPr>
        <w:tc>
          <w:tcPr>
            <w:tcW w:w="4438" w:type="dxa"/>
            <w:gridSpan w:val="4"/>
            <w:noWrap w:val="0"/>
            <w:vAlign w:val="top"/>
          </w:tcPr>
          <w:p>
            <w:pPr>
              <w:spacing w:line="295" w:lineRule="auto"/>
              <w:rPr>
                <w:rFonts w:hint="eastAsia" w:ascii="楷体" w:eastAsia="楷体"/>
              </w:rPr>
            </w:pPr>
            <w:r>
              <w:rPr>
                <w:rFonts w:ascii="楷体" w:eastAsia="楷体"/>
              </w:rPr>
              <w:t>4</w:t>
            </w:r>
            <w:r>
              <w:rPr>
                <w:rFonts w:hint="eastAsia" w:ascii="楷体" w:eastAsia="楷体"/>
              </w:rPr>
              <w:t>申请人或者代理机构签章</w:t>
            </w:r>
          </w:p>
          <w:p>
            <w:pPr>
              <w:spacing w:line="295" w:lineRule="auto"/>
              <w:rPr>
                <w:rFonts w:hint="eastAsia" w:ascii="楷体" w:eastAsia="楷体"/>
              </w:rPr>
            </w:pPr>
          </w:p>
          <w:p>
            <w:pPr>
              <w:spacing w:line="295" w:lineRule="auto"/>
              <w:rPr>
                <w:rFonts w:hint="eastAsia" w:ascii="楷体" w:eastAsia="楷体"/>
              </w:rPr>
            </w:pPr>
          </w:p>
          <w:p>
            <w:pPr>
              <w:spacing w:line="295" w:lineRule="auto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 xml:space="preserve">         </w:t>
            </w:r>
            <w:r>
              <w:rPr>
                <w:rFonts w:ascii="楷体" w:eastAsia="楷体"/>
              </w:rPr>
              <w:t xml:space="preserve">        </w:t>
            </w:r>
            <w:r>
              <w:rPr>
                <w:rFonts w:hint="eastAsia" w:ascii="楷体" w:eastAsia="楷体"/>
              </w:rPr>
              <w:t xml:space="preserve">  </w:t>
            </w:r>
            <w:r>
              <w:rPr>
                <w:rFonts w:ascii="楷体" w:eastAsia="楷体"/>
              </w:rPr>
              <w:t xml:space="preserve">   </w:t>
            </w:r>
            <w:r>
              <w:rPr>
                <w:rFonts w:hint="eastAsia" w:ascii="楷体" w:eastAsia="楷体"/>
              </w:rPr>
              <w:t xml:space="preserve">  </w:t>
            </w:r>
            <w:r>
              <w:rPr>
                <w:rFonts w:ascii="楷体" w:eastAsia="楷体"/>
              </w:rPr>
              <w:t xml:space="preserve">   </w:t>
            </w:r>
            <w:r>
              <w:rPr>
                <w:rFonts w:hint="eastAsia" w:ascii="楷体" w:eastAsia="楷体"/>
              </w:rPr>
              <w:t>年</w:t>
            </w:r>
            <w:r>
              <w:rPr>
                <w:rFonts w:ascii="楷体" w:eastAsia="楷体"/>
              </w:rPr>
              <w:t xml:space="preserve">   </w:t>
            </w:r>
            <w:r>
              <w:rPr>
                <w:rFonts w:hint="eastAsia" w:ascii="楷体" w:eastAsia="楷体"/>
              </w:rPr>
              <w:t>月</w:t>
            </w:r>
            <w:r>
              <w:rPr>
                <w:rFonts w:ascii="楷体" w:eastAsia="楷体"/>
              </w:rPr>
              <w:t xml:space="preserve">   </w:t>
            </w:r>
            <w:r>
              <w:rPr>
                <w:rFonts w:hint="eastAsia" w:ascii="楷体" w:eastAsia="楷体"/>
              </w:rPr>
              <w:t>日</w:t>
            </w:r>
          </w:p>
        </w:tc>
        <w:tc>
          <w:tcPr>
            <w:tcW w:w="3857" w:type="dxa"/>
            <w:gridSpan w:val="2"/>
            <w:noWrap w:val="0"/>
            <w:vAlign w:val="top"/>
          </w:tcPr>
          <w:p>
            <w:pPr>
              <w:spacing w:line="295" w:lineRule="auto"/>
              <w:rPr>
                <w:rFonts w:hint="eastAsia" w:ascii="楷体" w:eastAsia="楷体"/>
              </w:rPr>
            </w:pPr>
            <w:r>
              <w:rPr>
                <w:rFonts w:ascii="楷体" w:eastAsia="楷体"/>
              </w:rPr>
              <w:t>5</w:t>
            </w:r>
            <w:r>
              <w:rPr>
                <w:rFonts w:hint="eastAsia" w:ascii="楷体" w:eastAsia="楷体"/>
              </w:rPr>
              <w:t>复审委员会处理意见</w:t>
            </w:r>
          </w:p>
          <w:p>
            <w:pPr>
              <w:spacing w:line="295" w:lineRule="auto"/>
              <w:rPr>
                <w:rFonts w:hint="eastAsia" w:ascii="楷体" w:eastAsia="楷体"/>
              </w:rPr>
            </w:pPr>
          </w:p>
          <w:p>
            <w:pPr>
              <w:spacing w:line="295" w:lineRule="auto"/>
              <w:rPr>
                <w:rFonts w:hint="eastAsia" w:ascii="楷体" w:eastAsia="楷体"/>
              </w:rPr>
            </w:pPr>
          </w:p>
          <w:p>
            <w:pPr>
              <w:spacing w:line="295" w:lineRule="auto"/>
              <w:rPr>
                <w:rFonts w:ascii="楷体" w:eastAsia="楷体"/>
              </w:rPr>
            </w:pPr>
            <w:r>
              <w:rPr>
                <w:rFonts w:ascii="楷体" w:eastAsia="楷体"/>
              </w:rPr>
              <w:t xml:space="preserve">         </w:t>
            </w:r>
            <w:r>
              <w:rPr>
                <w:rFonts w:hint="eastAsia" w:ascii="楷体" w:eastAsia="楷体"/>
              </w:rPr>
              <w:t xml:space="preserve">       </w:t>
            </w:r>
            <w:r>
              <w:rPr>
                <w:rFonts w:ascii="楷体" w:eastAsia="楷体"/>
              </w:rPr>
              <w:t xml:space="preserve">     </w:t>
            </w:r>
            <w:r>
              <w:rPr>
                <w:rFonts w:hint="eastAsia" w:ascii="楷体" w:eastAsia="楷体"/>
              </w:rPr>
              <w:t>年</w:t>
            </w:r>
            <w:r>
              <w:rPr>
                <w:rFonts w:ascii="楷体" w:eastAsia="楷体"/>
              </w:rPr>
              <w:t xml:space="preserve">   </w:t>
            </w:r>
            <w:r>
              <w:rPr>
                <w:rFonts w:hint="eastAsia" w:ascii="楷体" w:eastAsia="楷体"/>
              </w:rPr>
              <w:t>月</w:t>
            </w:r>
            <w:r>
              <w:rPr>
                <w:rFonts w:ascii="楷体" w:eastAsia="楷体"/>
              </w:rPr>
              <w:t xml:space="preserve">   </w:t>
            </w:r>
            <w:r>
              <w:rPr>
                <w:rFonts w:hint="eastAsia" w:ascii="楷体" w:eastAsia="楷体"/>
              </w:rPr>
              <w:t>日</w:t>
            </w:r>
          </w:p>
        </w:tc>
      </w:tr>
    </w:tbl>
    <w:p>
      <w:pPr>
        <w:spacing w:line="300" w:lineRule="auto"/>
        <w:rPr>
          <w:rFonts w:hint="eastAsia" w:ascii="楷体_GB2312"/>
          <w:sz w:val="18"/>
        </w:rPr>
      </w:pPr>
      <w:r>
        <w:rPr>
          <w:rFonts w:hint="eastAsia" w:ascii="楷体_GB2312"/>
          <w:sz w:val="18"/>
        </w:rPr>
        <w:t>0904</w:t>
      </w:r>
    </w:p>
    <w:p>
      <w:pPr>
        <w:spacing w:line="300" w:lineRule="auto"/>
        <w:jc w:val="center"/>
        <w:rPr>
          <w:rFonts w:hint="eastAsia" w:ascii="黑体" w:eastAsia="黑体"/>
          <w:sz w:val="28"/>
        </w:rPr>
      </w:pPr>
    </w:p>
    <w:p>
      <w:pPr>
        <w:spacing w:line="300" w:lineRule="auto"/>
        <w:jc w:val="center"/>
        <w:rPr>
          <w:rFonts w:ascii="黑体" w:eastAsia="黑体"/>
          <w:sz w:val="28"/>
        </w:rPr>
      </w:pPr>
      <w:bookmarkStart w:id="0" w:name="_GoBack"/>
      <w:bookmarkEnd w:id="0"/>
      <w:r>
        <w:rPr>
          <w:rFonts w:hint="eastAsia" w:ascii="黑体" w:eastAsia="黑体"/>
          <w:sz w:val="28"/>
        </w:rPr>
        <w:t xml:space="preserve"> 注</w:t>
      </w:r>
      <w:r>
        <w:rPr>
          <w:rFonts w:ascii="黑体" w:eastAsia="黑体"/>
          <w:sz w:val="28"/>
        </w:rPr>
        <w:t xml:space="preserve">  </w:t>
      </w:r>
      <w:r>
        <w:rPr>
          <w:rFonts w:hint="eastAsia" w:ascii="黑体" w:eastAsia="黑体"/>
          <w:sz w:val="28"/>
        </w:rPr>
        <w:t>意</w:t>
      </w:r>
      <w:r>
        <w:rPr>
          <w:rFonts w:ascii="黑体" w:eastAsia="黑体"/>
          <w:sz w:val="28"/>
        </w:rPr>
        <w:t xml:space="preserve">  </w:t>
      </w:r>
      <w:r>
        <w:rPr>
          <w:rFonts w:hint="eastAsia" w:ascii="黑体" w:eastAsia="黑体"/>
          <w:sz w:val="28"/>
        </w:rPr>
        <w:t>事</w:t>
      </w:r>
      <w:r>
        <w:rPr>
          <w:rFonts w:ascii="黑体" w:eastAsia="黑体"/>
          <w:sz w:val="28"/>
        </w:rPr>
        <w:t xml:space="preserve">  </w:t>
      </w:r>
      <w:r>
        <w:rPr>
          <w:rFonts w:hint="eastAsia" w:ascii="黑体" w:eastAsia="黑体"/>
          <w:sz w:val="28"/>
        </w:rPr>
        <w:t>项</w:t>
      </w:r>
    </w:p>
    <w:p>
      <w:pPr>
        <w:spacing w:line="300" w:lineRule="auto"/>
        <w:jc w:val="center"/>
        <w:rPr>
          <w:rFonts w:ascii="楷体" w:eastAsia="楷体"/>
        </w:rPr>
      </w:pPr>
    </w:p>
    <w:p>
      <w:pPr>
        <w:spacing w:line="300" w:lineRule="auto"/>
        <w:rPr>
          <w:rFonts w:ascii="楷体" w:eastAsia="楷体"/>
        </w:rPr>
      </w:pPr>
      <w:r>
        <w:rPr>
          <w:rFonts w:ascii="楷体" w:eastAsia="楷体"/>
        </w:rPr>
        <w:t xml:space="preserve">    </w:t>
      </w:r>
      <w:r>
        <w:rPr>
          <w:rFonts w:hint="eastAsia" w:ascii="楷体" w:eastAsia="楷体"/>
        </w:rPr>
        <w:t>一、本表应使用中文认真填写一式二份，文字应打字或者印刷，字迹为黑色。</w:t>
      </w:r>
    </w:p>
    <w:p>
      <w:pPr>
        <w:spacing w:line="300" w:lineRule="auto"/>
        <w:rPr>
          <w:rFonts w:ascii="楷体" w:eastAsia="楷体"/>
        </w:rPr>
      </w:pPr>
      <w:r>
        <w:rPr>
          <w:rFonts w:ascii="楷体" w:eastAsia="楷体"/>
        </w:rPr>
        <w:t xml:space="preserve">    </w:t>
      </w:r>
      <w:r>
        <w:rPr>
          <w:rFonts w:hint="eastAsia" w:ascii="楷体" w:eastAsia="楷体"/>
        </w:rPr>
        <w:t>二、本表第</w:t>
      </w:r>
      <w:r>
        <w:rPr>
          <w:rFonts w:ascii="楷体" w:eastAsia="楷体"/>
        </w:rPr>
        <w:t>1</w:t>
      </w:r>
      <w:r>
        <w:rPr>
          <w:rFonts w:hint="eastAsia" w:ascii="楷体" w:eastAsia="楷体"/>
        </w:rPr>
        <w:t>栏所填内容应与复审请求书或者无效宣告请求书中内容一致。</w:t>
      </w:r>
    </w:p>
    <w:p>
      <w:pPr>
        <w:spacing w:line="300" w:lineRule="auto"/>
        <w:rPr>
          <w:rFonts w:ascii="楷体" w:eastAsia="楷体"/>
        </w:rPr>
      </w:pPr>
      <w:r>
        <w:rPr>
          <w:rFonts w:ascii="楷体" w:eastAsia="楷体"/>
        </w:rPr>
        <w:t xml:space="preserve">    </w:t>
      </w:r>
      <w:r>
        <w:rPr>
          <w:rFonts w:hint="eastAsia" w:ascii="楷体" w:eastAsia="楷体"/>
        </w:rPr>
        <w:t>三、各种文件的修改部分，除个别文字修改或者增删外，应当按照规定格式提交替换页。</w:t>
      </w:r>
    </w:p>
    <w:p>
      <w:pPr>
        <w:spacing w:line="300" w:lineRule="auto"/>
        <w:rPr>
          <w:rFonts w:ascii="楷体" w:eastAsia="楷体"/>
        </w:rPr>
      </w:pPr>
      <w:r>
        <w:rPr>
          <w:rFonts w:ascii="楷体" w:eastAsia="楷体"/>
        </w:rPr>
        <w:t xml:space="preserve">    </w:t>
      </w:r>
      <w:r>
        <w:rPr>
          <w:rFonts w:hint="eastAsia" w:ascii="楷体" w:eastAsia="楷体"/>
        </w:rPr>
        <w:t>四、本表第</w:t>
      </w:r>
      <w:r>
        <w:rPr>
          <w:rFonts w:ascii="楷体" w:eastAsia="楷体"/>
        </w:rPr>
        <w:t>4</w:t>
      </w:r>
      <w:r>
        <w:rPr>
          <w:rFonts w:hint="eastAsia" w:ascii="楷体" w:eastAsia="楷体"/>
        </w:rPr>
        <w:t>栏，委托代理机构代理的，应当由代理机构盖章。未委托代理机构代理的，申请人或者请求人、被请求人是个人的，应由本人签字或者盖章；是单位的，应盖单位公章，是多个申请人或者请求人、被请求人的，由其代表人签章。</w:t>
      </w:r>
    </w:p>
    <w:p>
      <w:pPr>
        <w:spacing w:line="300" w:lineRule="auto"/>
        <w:rPr>
          <w:rFonts w:ascii="楷体" w:eastAsia="楷体"/>
        </w:rPr>
      </w:pPr>
      <w:r>
        <w:rPr>
          <w:rFonts w:ascii="楷体" w:eastAsia="楷体"/>
        </w:rPr>
        <w:t xml:space="preserve">    </w:t>
      </w:r>
      <w:r>
        <w:rPr>
          <w:rFonts w:hint="eastAsia" w:ascii="楷体" w:eastAsia="楷体"/>
        </w:rPr>
        <w:t>五、提交时不得折叠。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13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sunxin</dc:creator>
  <cp:lastModifiedBy>七宝</cp:lastModifiedBy>
  <dcterms:modified xsi:type="dcterms:W3CDTF">2020-12-15T00:10:48Z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