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14D" w14:textId="5B95AB4D" w:rsidR="00FC55CC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代理机构（公司）信息表</w:t>
      </w:r>
    </w:p>
    <w:p w14:paraId="27D91E42" w14:textId="0A9D1A51" w:rsidR="00FC55CC" w:rsidRDefault="0000000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填表日期：          （公司盖章）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549"/>
        <w:gridCol w:w="1061"/>
        <w:gridCol w:w="848"/>
        <w:gridCol w:w="1527"/>
        <w:gridCol w:w="816"/>
        <w:gridCol w:w="1874"/>
        <w:gridCol w:w="2690"/>
      </w:tblGrid>
      <w:tr w:rsidR="00FC55CC" w14:paraId="0217D91B" w14:textId="77777777" w:rsidTr="00D76BBB">
        <w:tc>
          <w:tcPr>
            <w:tcW w:w="1809" w:type="dxa"/>
          </w:tcPr>
          <w:p w14:paraId="4F6A8578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3549" w:type="dxa"/>
          </w:tcPr>
          <w:p w14:paraId="448F2EFA" w14:textId="77777777" w:rsidR="00FC55CC" w:rsidRDefault="00FC55C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14:paraId="4409F341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75" w:type="dxa"/>
            <w:gridSpan w:val="2"/>
          </w:tcPr>
          <w:p w14:paraId="4CC5D490" w14:textId="77777777" w:rsidR="00FC55CC" w:rsidRDefault="00FC55C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90" w:type="dxa"/>
            <w:gridSpan w:val="2"/>
          </w:tcPr>
          <w:p w14:paraId="5C786AE2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0" w:type="dxa"/>
          </w:tcPr>
          <w:p w14:paraId="12A94063" w14:textId="77777777" w:rsidR="00FC55CC" w:rsidRDefault="00FC55C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55CC" w14:paraId="3B0C0A93" w14:textId="77777777" w:rsidTr="00D76BBB">
        <w:tc>
          <w:tcPr>
            <w:tcW w:w="1809" w:type="dxa"/>
          </w:tcPr>
          <w:p w14:paraId="67F08AB1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    址</w:t>
            </w:r>
          </w:p>
        </w:tc>
        <w:tc>
          <w:tcPr>
            <w:tcW w:w="6985" w:type="dxa"/>
            <w:gridSpan w:val="4"/>
          </w:tcPr>
          <w:p w14:paraId="120596C0" w14:textId="77777777" w:rsidR="00FC55CC" w:rsidRDefault="00FC55C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90" w:type="dxa"/>
            <w:gridSpan w:val="2"/>
          </w:tcPr>
          <w:p w14:paraId="7B75042F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编</w:t>
            </w:r>
          </w:p>
        </w:tc>
        <w:tc>
          <w:tcPr>
            <w:tcW w:w="2690" w:type="dxa"/>
          </w:tcPr>
          <w:p w14:paraId="532E875E" w14:textId="77777777" w:rsidR="00FC55CC" w:rsidRDefault="00FC55C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55CC" w14:paraId="4206F4B8" w14:textId="77777777" w:rsidTr="00D76BBB">
        <w:trPr>
          <w:trHeight w:val="2431"/>
        </w:trPr>
        <w:tc>
          <w:tcPr>
            <w:tcW w:w="1809" w:type="dxa"/>
          </w:tcPr>
          <w:p w14:paraId="57FE72AE" w14:textId="77777777" w:rsidR="00FC55CC" w:rsidRDefault="00000000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公司情况（成立时间、注册资金、法人、经营情况等）</w:t>
            </w:r>
          </w:p>
        </w:tc>
        <w:tc>
          <w:tcPr>
            <w:tcW w:w="12365" w:type="dxa"/>
            <w:gridSpan w:val="7"/>
          </w:tcPr>
          <w:p w14:paraId="57826FC6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55CC" w14:paraId="7BD179C3" w14:textId="77777777">
        <w:tc>
          <w:tcPr>
            <w:tcW w:w="14174" w:type="dxa"/>
            <w:gridSpan w:val="8"/>
          </w:tcPr>
          <w:p w14:paraId="1FE6FF01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代理人情况</w:t>
            </w:r>
          </w:p>
        </w:tc>
      </w:tr>
      <w:tr w:rsidR="00FC55CC" w14:paraId="78B7FA46" w14:textId="77777777" w:rsidTr="00D76BBB">
        <w:tc>
          <w:tcPr>
            <w:tcW w:w="1809" w:type="dxa"/>
          </w:tcPr>
          <w:p w14:paraId="2E393B15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49" w:type="dxa"/>
          </w:tcPr>
          <w:p w14:paraId="649C573D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1909" w:type="dxa"/>
            <w:gridSpan w:val="2"/>
          </w:tcPr>
          <w:p w14:paraId="5CCBAB5B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343" w:type="dxa"/>
            <w:gridSpan w:val="2"/>
          </w:tcPr>
          <w:p w14:paraId="0C79A6FE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4564" w:type="dxa"/>
            <w:gridSpan w:val="2"/>
          </w:tcPr>
          <w:p w14:paraId="32080516" w14:textId="77777777" w:rsidR="00FC55C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</w:tr>
      <w:tr w:rsidR="00FC55CC" w14:paraId="04BD9A07" w14:textId="77777777" w:rsidTr="00D76BBB">
        <w:tc>
          <w:tcPr>
            <w:tcW w:w="1809" w:type="dxa"/>
          </w:tcPr>
          <w:p w14:paraId="4509551A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14:paraId="1212A216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6FE0DF16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2"/>
          </w:tcPr>
          <w:p w14:paraId="20DB3892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64" w:type="dxa"/>
            <w:gridSpan w:val="2"/>
          </w:tcPr>
          <w:p w14:paraId="1515E9F8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55CC" w14:paraId="4D42B8FF" w14:textId="77777777" w:rsidTr="00D76BBB">
        <w:tc>
          <w:tcPr>
            <w:tcW w:w="1809" w:type="dxa"/>
          </w:tcPr>
          <w:p w14:paraId="78CAA43B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14:paraId="110B534A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7A86E810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2"/>
          </w:tcPr>
          <w:p w14:paraId="2481B822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64" w:type="dxa"/>
            <w:gridSpan w:val="2"/>
          </w:tcPr>
          <w:p w14:paraId="1F81AFD1" w14:textId="77777777" w:rsidR="00FC55CC" w:rsidRDefault="00FC55CC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55CC" w14:paraId="43212F2F" w14:textId="77777777">
        <w:tc>
          <w:tcPr>
            <w:tcW w:w="14174" w:type="dxa"/>
            <w:gridSpan w:val="8"/>
          </w:tcPr>
          <w:p w14:paraId="13BFE0D6" w14:textId="77777777" w:rsidR="00FC55CC" w:rsidRDefault="00000000">
            <w:pPr>
              <w:spacing w:line="500" w:lineRule="exact"/>
              <w:ind w:firstLineChars="200"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</w:t>
            </w:r>
            <w:r>
              <w:rPr>
                <w:sz w:val="28"/>
                <w:szCs w:val="28"/>
              </w:rPr>
              <w:t>郑重承诺，在代理新品种保护案件的过程中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代理案件所提供的材料真实有效，不存在弄虚作假，恶意侵犯他人权利等行为。</w:t>
            </w:r>
            <w:r>
              <w:rPr>
                <w:rFonts w:hint="eastAsia"/>
                <w:sz w:val="28"/>
                <w:szCs w:val="28"/>
              </w:rPr>
              <w:t>自愿承担</w:t>
            </w:r>
            <w:r>
              <w:rPr>
                <w:sz w:val="28"/>
                <w:szCs w:val="28"/>
              </w:rPr>
              <w:t>因弄虚作假所造成的一切后果和法律责任</w:t>
            </w:r>
            <w:r>
              <w:rPr>
                <w:rFonts w:hint="eastAsia"/>
                <w:sz w:val="28"/>
                <w:szCs w:val="28"/>
              </w:rPr>
              <w:t>，</w:t>
            </w:r>
            <w:proofErr w:type="gramStart"/>
            <w:r>
              <w:rPr>
                <w:sz w:val="28"/>
                <w:szCs w:val="28"/>
              </w:rPr>
              <w:t>本承诺</w:t>
            </w:r>
            <w:proofErr w:type="gramEnd"/>
            <w:r>
              <w:rPr>
                <w:sz w:val="28"/>
                <w:szCs w:val="28"/>
              </w:rPr>
              <w:t>自提交之日起生效。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14:paraId="6B1BF5D0" w14:textId="15350C19" w:rsidR="00FC55CC" w:rsidRDefault="00000000">
      <w:pPr>
        <w:rPr>
          <w:rFonts w:ascii="宋体" w:hAnsi="宋体"/>
          <w:b/>
          <w:sz w:val="32"/>
          <w:szCs w:val="32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备注：代理机构备案应提交的材料：代理机构（公司）信息表、公司营业执照</w:t>
      </w:r>
      <w:r w:rsidR="00D76BBB">
        <w:rPr>
          <w:rFonts w:hint="eastAsia"/>
          <w:sz w:val="24"/>
        </w:rPr>
        <w:t>复印件（经营范围包括技术咨询、技术服务、知识产权三项中任意一项）</w:t>
      </w:r>
      <w:r>
        <w:rPr>
          <w:rFonts w:hint="eastAsia"/>
          <w:sz w:val="24"/>
        </w:rPr>
        <w:t>、至少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名代理人</w:t>
      </w:r>
      <w:r w:rsidR="00D76BBB">
        <w:rPr>
          <w:rFonts w:hint="eastAsia"/>
          <w:sz w:val="24"/>
        </w:rPr>
        <w:t>（学过植物育种）</w:t>
      </w:r>
      <w:r>
        <w:rPr>
          <w:rFonts w:hint="eastAsia"/>
          <w:sz w:val="24"/>
        </w:rPr>
        <w:t>身份证及学历证明复印件。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                                          </w:t>
      </w:r>
    </w:p>
    <w:sectPr w:rsidR="00FC55CC">
      <w:pgSz w:w="16838" w:h="11906" w:orient="landscape"/>
      <w:pgMar w:top="1800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3OWQyOWVlZDgzMjg3MzUxZDBjMjhmYjQ1OWRlZjAifQ=="/>
  </w:docVars>
  <w:rsids>
    <w:rsidRoot w:val="426C4381"/>
    <w:rsid w:val="00D76BBB"/>
    <w:rsid w:val="00FC55CC"/>
    <w:rsid w:val="426C4381"/>
    <w:rsid w:val="708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B0883"/>
  <w15:docId w15:val="{539D9174-BDD4-4F05-9F2B-0BD7F0A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又耳朵</dc:creator>
  <cp:lastModifiedBy>俞剑文</cp:lastModifiedBy>
  <cp:revision>2</cp:revision>
  <dcterms:created xsi:type="dcterms:W3CDTF">2023-06-29T02:31:00Z</dcterms:created>
  <dcterms:modified xsi:type="dcterms:W3CDTF">2024-03-11T08:24:00Z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E7D9707EA8DD471CB1FAA21FFE481982_11</vt:lpwstr>
  </property>
</Properties>
</file>